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 w:eastAsiaTheme="minorHAnsi"/>
        </w:rPr>
        <w:t xml:space="preserve">Приложение №6</w:t>
      </w:r>
      <w:r>
        <w:rPr>
          <w:rFonts w:ascii="Times New Roman" w:hAnsi="Times New Roman" w:eastAsia="Times New Roman" w:cs="Times New Roman" w:eastAsiaTheme="minorHAnsi"/>
        </w:rPr>
        <w:t xml:space="preserve"> к </w:t>
      </w:r>
      <w:r>
        <w:rPr>
          <w:rFonts w:ascii="Times New Roman" w:hAnsi="Times New Roman" w:eastAsia="Times New Roman" w:cs="Times New Roman" w:eastAsiaTheme="minorHAnsi"/>
        </w:rPr>
        <w:t xml:space="preserve">Д</w:t>
      </w:r>
      <w:r>
        <w:rPr>
          <w:rFonts w:ascii="Times New Roman" w:hAnsi="Times New Roman" w:eastAsia="Times New Roman" w:cs="Times New Roman" w:eastAsiaTheme="minorHAnsi"/>
        </w:rPr>
        <w:t xml:space="preserve">оговору подряда №__________</w:t>
      </w:r>
      <w:r>
        <w:rPr>
          <w:rFonts w:ascii="Times New Roman" w:hAnsi="Times New Roman" w:eastAsia="Times New Roman" w:cs="Times New Roman" w:eastAsiaTheme="minorHAnsi"/>
        </w:rPr>
        <w:t xml:space="preserve">от</w:t>
      </w:r>
      <w:r>
        <w:rPr>
          <w:rFonts w:ascii="Times New Roman" w:hAnsi="Times New Roman" w:eastAsia="Times New Roman" w:cs="Times New Roman" w:eastAsiaTheme="minorHAnsi"/>
        </w:rPr>
        <w:t xml:space="preserve">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     </w:t>
      </w:r>
      <w:r>
        <w:rPr>
          <w:rFonts w:ascii="Times New Roman" w:hAnsi="Times New Roman" w:eastAsia="Times New Roman"/>
          <w:b/>
          <w:color w:val="000000"/>
          <w:lang w:eastAsia="ru-RU"/>
        </w:rPr>
        <w:t xml:space="preserve">УТВЕРЖДАЮ</w:t>
      </w:r>
      <w:r>
        <w:rPr>
          <w:rFonts w:ascii="Times New Roman" w:hAnsi="Times New Roman" w:eastAsia="Times New Roman"/>
          <w:b/>
          <w:color w:val="000000"/>
          <w:lang w:eastAsia="ru-RU"/>
        </w:rPr>
      </w:r>
      <w:r>
        <w:rPr>
          <w:rFonts w:ascii="Times New Roman" w:hAnsi="Times New Roman" w:eastAsia="Times New Roman"/>
          <w:b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должность технического руководителя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наименование субъекта электроэнергетики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_________ 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подпись     инициалы, фамилия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    дата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Акт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готовности ___________________________ к </w:t>
      </w:r>
      <w:r>
        <w:rPr>
          <w:rFonts w:ascii="Times New Roman" w:hAnsi="Times New Roman" w:eastAsia="Times New Roman"/>
          <w:color w:val="000000"/>
          <w:lang w:eastAsia="ru-RU"/>
        </w:rPr>
        <w:t xml:space="preserve">капитальному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(наименование </w:t>
      </w:r>
      <w:r>
        <w:rPr>
          <w:rFonts w:ascii="Times New Roman" w:hAnsi="Times New Roman" w:eastAsia="Times New Roman"/>
          <w:color w:val="000000"/>
          <w:lang w:eastAsia="ru-RU"/>
        </w:rPr>
        <w:t xml:space="preserve">энергообъекта</w:t>
      </w:r>
      <w:r>
        <w:rPr>
          <w:rFonts w:ascii="Times New Roman" w:hAnsi="Times New Roman" w:eastAsia="Times New Roman"/>
          <w:color w:val="000000"/>
          <w:lang w:eastAsia="ru-RU"/>
        </w:rPr>
        <w:t xml:space="preserve">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(электростанции)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ремонту 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(наименование здания, сооружения)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Комиссия  в составе: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Председателя ______________________________________________________________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(должность, организация, инициалы, фамилия)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и членов комиссии 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(должность, организация, инициалы, фамилия)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"__" _________ 20__ г. проверили готовность 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                                   (наименование </w:t>
      </w:r>
      <w:r>
        <w:rPr>
          <w:rFonts w:ascii="Times New Roman" w:hAnsi="Times New Roman" w:eastAsia="Times New Roman"/>
          <w:color w:val="000000"/>
          <w:lang w:eastAsia="ru-RU"/>
        </w:rPr>
        <w:t xml:space="preserve">энергообъекта</w:t>
      </w:r>
      <w:r>
        <w:rPr>
          <w:rFonts w:ascii="Times New Roman" w:hAnsi="Times New Roman" w:eastAsia="Times New Roman"/>
          <w:color w:val="000000"/>
          <w:lang w:eastAsia="ru-RU"/>
        </w:rPr>
        <w:t xml:space="preserve">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к капитальному ремонту _________________________________,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(наименование здания, сооружения)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выводимого</w:t>
      </w:r>
      <w:r>
        <w:rPr>
          <w:rFonts w:ascii="Times New Roman" w:hAnsi="Times New Roman" w:eastAsia="Times New Roman"/>
          <w:color w:val="000000"/>
          <w:lang w:eastAsia="ru-RU"/>
        </w:rPr>
        <w:t xml:space="preserve"> в ремонт с ______ 20__ г. на срок _______________ суток.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 Проверкой выполнения плана </w:t>
      </w:r>
      <w:r>
        <w:rPr>
          <w:rFonts w:ascii="Times New Roman" w:hAnsi="Times New Roman" w:eastAsia="Times New Roman"/>
          <w:color w:val="000000"/>
          <w:lang w:eastAsia="ru-RU"/>
        </w:rPr>
        <w:t xml:space="preserve">подготовки ремонта __________ ______________, проведенной комиссией установлено</w:t>
      </w:r>
      <w:r>
        <w:rPr>
          <w:rFonts w:ascii="Times New Roman" w:hAnsi="Times New Roman" w:eastAsia="Times New Roman"/>
          <w:color w:val="000000"/>
          <w:lang w:eastAsia="ru-RU"/>
        </w:rPr>
        <w:t xml:space="preserve"> следующее: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1.1. Запасные части, материалы, оборудование подготовлены (не) полностью.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Для выполнения ремонта в соответствии с планом </w:t>
      </w:r>
      <w:r>
        <w:rPr>
          <w:rFonts w:ascii="Times New Roman" w:hAnsi="Times New Roman" w:eastAsia="Times New Roman"/>
          <w:color w:val="000000"/>
          <w:lang w:eastAsia="ru-RU"/>
        </w:rPr>
        <w:t xml:space="preserve">энергообъекту</w:t>
      </w:r>
      <w:r>
        <w:rPr>
          <w:rFonts w:ascii="Times New Roman" w:hAnsi="Times New Roman" w:eastAsia="Times New Roman"/>
          <w:color w:val="000000"/>
          <w:lang w:eastAsia="ru-RU"/>
        </w:rPr>
        <w:t xml:space="preserve"> недостает: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1.2. Производственные   бригады   собственного   ремонтного   персонала   и организаций - исполнителей  ремонта  сформированы  в  (не) полном численном и профессиональном составе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В производственных бригадах недостает: 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1.3. Грузоподъемные    средства,    технологическая    оснастка,    средств механизации,  посты  энергоносителей,  ремонтные площадки подготовлены (не) полностью.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Необходимо подготовить: ___________________________________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1.4. График    производства   ремонтных   работ,   проектная  документация, технологические,  нормативные  и  организационные  документы,  определяющие производственные задания подразделениям - исполнителям ремонта подготовлены (не) полностью.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Не подготовлены следующие документы: 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1.5. Кроме того, из плана подготовки к ремонту _______________ не выполнены следующие организационно-технические мероприятия: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928"/>
        <w:gridCol w:w="1930"/>
        <w:gridCol w:w="1701"/>
        <w:gridCol w:w="1701"/>
        <w:gridCol w:w="181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Подразделение-Исполнитель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исполнения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Причины невыполнения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pStyle w:val="836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dxa"/>
            <w:vMerge w:val="continue"/>
            <w:textDirection w:val="lrTb"/>
            <w:noWrap w:val="false"/>
          </w:tcPr>
          <w:p>
            <w:pPr>
              <w:pStyle w:val="836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0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 На основании результатов проверки комиссия заключает: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2.1. Объект  электроэнергетики  к  выполнению ремонта в сроки установленные планом (не) готов.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2.2. План подготовки ремонта _______________________ выполнен в (не) полном объеме.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2.3. Для  обеспечения  производства  работ  в соответствии с планом ремонта необходимо выполнить следующие мероприятия: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195"/>
        <w:gridCol w:w="2665"/>
        <w:gridCol w:w="221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95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Подразделение-исполнитель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выполнения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95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</w:pPr>
            <w:r/>
            <w:r/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2.4. Для обеспечения выполнения ремонта ___________________ в полном объеме согласно плану необходимо календарные сроки ремонта изменить: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начало ________________, окончание ________________.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Председатель комиссии 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              подпись, инициалы, фамилия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Члены комиссии 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подпись, инициалы, фамилия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______________________________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Cs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  <w:t xml:space="preserve">                               подпись, инициалы, фамилия</w:t>
      </w:r>
      <w:r>
        <w:rPr>
          <w:rFonts w:ascii="Times New Roman" w:hAnsi="Times New Roman" w:eastAsia="Times New Roman"/>
          <w:bCs/>
          <w:color w:val="000000"/>
          <w:lang w:eastAsia="ru-RU"/>
        </w:rPr>
      </w:r>
      <w:r>
        <w:rPr>
          <w:rFonts w:ascii="Times New Roman" w:hAnsi="Times New Roman" w:eastAsia="Times New Roman"/>
          <w:bCs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  <w:t xml:space="preserve">Форма акта согласована:</w:t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  <w:t xml:space="preserve">Заказчик:                                                                                                      Подрядчик:</w:t>
      </w:r>
      <w:bookmarkStart w:id="0" w:name="_GoBack"/>
      <w:r/>
      <w:bookmarkEnd w:id="0"/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shevchenko_ko</cp:lastModifiedBy>
  <cp:revision>7</cp:revision>
  <dcterms:created xsi:type="dcterms:W3CDTF">2021-02-16T03:23:00Z</dcterms:created>
  <dcterms:modified xsi:type="dcterms:W3CDTF">2026-04-08T05:27:13Z</dcterms:modified>
</cp:coreProperties>
</file>